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90037" w14:textId="77777777" w:rsidR="00420228" w:rsidRDefault="00420228" w:rsidP="00B224AF">
      <w:pPr>
        <w:jc w:val="right"/>
        <w:rPr>
          <w:rFonts w:ascii="Arial" w:hAnsi="Arial" w:cs="Arial"/>
          <w:sz w:val="28"/>
          <w:szCs w:val="28"/>
        </w:rPr>
      </w:pPr>
    </w:p>
    <w:p w14:paraId="76F5914D" w14:textId="77777777" w:rsidR="00420228" w:rsidRDefault="00420228" w:rsidP="00B224AF">
      <w:pPr>
        <w:jc w:val="right"/>
        <w:rPr>
          <w:rFonts w:ascii="Arial" w:hAnsi="Arial" w:cs="Arial"/>
          <w:sz w:val="28"/>
          <w:szCs w:val="28"/>
        </w:rPr>
      </w:pPr>
    </w:p>
    <w:p w14:paraId="72F94AF5" w14:textId="2E162A83" w:rsidR="009B42C1" w:rsidRPr="00DE0882" w:rsidRDefault="00E30D23" w:rsidP="00B224AF">
      <w:pPr>
        <w:jc w:val="right"/>
        <w:rPr>
          <w:rFonts w:ascii="Arial" w:hAnsi="Arial" w:cs="Arial"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26F6D785" wp14:editId="1F2535E6">
            <wp:simplePos x="0" y="0"/>
            <wp:positionH relativeFrom="margin">
              <wp:posOffset>-212942</wp:posOffset>
            </wp:positionH>
            <wp:positionV relativeFrom="page">
              <wp:posOffset>338203</wp:posOffset>
            </wp:positionV>
            <wp:extent cx="1457325" cy="1162050"/>
            <wp:effectExtent l="0" t="0" r="9525" b="0"/>
            <wp:wrapNone/>
            <wp:docPr id="2" name="Picture 2" descr="64712 Blue Mound City 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4712 Blue Mound City Sea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224AF" w:rsidRPr="00DE0882">
        <w:rPr>
          <w:rFonts w:ascii="Arial" w:hAnsi="Arial" w:cs="Arial"/>
          <w:sz w:val="28"/>
          <w:szCs w:val="28"/>
        </w:rPr>
        <w:t>10/2</w:t>
      </w:r>
      <w:r w:rsidR="009C6087">
        <w:rPr>
          <w:rFonts w:ascii="Arial" w:hAnsi="Arial" w:cs="Arial"/>
          <w:sz w:val="28"/>
          <w:szCs w:val="28"/>
        </w:rPr>
        <w:t>7</w:t>
      </w:r>
      <w:r w:rsidR="00B224AF" w:rsidRPr="00DE0882">
        <w:rPr>
          <w:rFonts w:ascii="Arial" w:hAnsi="Arial" w:cs="Arial"/>
          <w:sz w:val="28"/>
          <w:szCs w:val="28"/>
        </w:rPr>
        <w:t>/21</w:t>
      </w:r>
    </w:p>
    <w:p w14:paraId="4E621BAC" w14:textId="77777777" w:rsidR="00420228" w:rsidRDefault="00420228" w:rsidP="00B224AF">
      <w:pPr>
        <w:rPr>
          <w:rFonts w:ascii="Arial" w:hAnsi="Arial" w:cs="Arial"/>
          <w:sz w:val="28"/>
          <w:szCs w:val="28"/>
        </w:rPr>
      </w:pPr>
    </w:p>
    <w:p w14:paraId="12E17512" w14:textId="65176A9E" w:rsidR="00B224AF" w:rsidRPr="00DE0882" w:rsidRDefault="00B224AF" w:rsidP="00B224AF">
      <w:pPr>
        <w:rPr>
          <w:rFonts w:ascii="Arial" w:hAnsi="Arial" w:cs="Arial"/>
          <w:sz w:val="28"/>
          <w:szCs w:val="28"/>
        </w:rPr>
      </w:pPr>
      <w:r w:rsidRPr="00DE0882">
        <w:rPr>
          <w:rFonts w:ascii="Arial" w:hAnsi="Arial" w:cs="Arial"/>
          <w:sz w:val="28"/>
          <w:szCs w:val="28"/>
        </w:rPr>
        <w:t xml:space="preserve">RE: </w:t>
      </w:r>
      <w:r w:rsidR="00950142" w:rsidRPr="00DE0882">
        <w:rPr>
          <w:rFonts w:ascii="Arial" w:hAnsi="Arial" w:cs="Arial"/>
          <w:sz w:val="28"/>
          <w:szCs w:val="28"/>
        </w:rPr>
        <w:t xml:space="preserve">The Public Utility Commission of Texas - </w:t>
      </w:r>
      <w:r w:rsidRPr="00DE0882">
        <w:rPr>
          <w:rFonts w:ascii="Arial" w:hAnsi="Arial" w:cs="Arial"/>
          <w:sz w:val="28"/>
          <w:szCs w:val="28"/>
        </w:rPr>
        <w:t>Project 52299</w:t>
      </w:r>
    </w:p>
    <w:p w14:paraId="747E328A" w14:textId="4843979C" w:rsidR="00B224AF" w:rsidRPr="00DE0882" w:rsidRDefault="00B224AF" w:rsidP="00B224AF">
      <w:pPr>
        <w:rPr>
          <w:rFonts w:ascii="Arial" w:hAnsi="Arial" w:cs="Arial"/>
          <w:sz w:val="28"/>
          <w:szCs w:val="28"/>
        </w:rPr>
      </w:pPr>
    </w:p>
    <w:p w14:paraId="7319E404" w14:textId="77777777" w:rsidR="00950142" w:rsidRPr="00DE0882" w:rsidRDefault="00950142" w:rsidP="00950142">
      <w:pPr>
        <w:rPr>
          <w:rFonts w:ascii="Arial" w:hAnsi="Arial" w:cs="Arial"/>
          <w:sz w:val="28"/>
          <w:szCs w:val="28"/>
        </w:rPr>
      </w:pPr>
      <w:r w:rsidRPr="00DE0882">
        <w:rPr>
          <w:rFonts w:ascii="Arial" w:hAnsi="Arial" w:cs="Arial"/>
          <w:sz w:val="28"/>
          <w:szCs w:val="28"/>
        </w:rPr>
        <w:t xml:space="preserve">As required by The Public Utility Commission of Texas Project 52299 please find enclosed information regarding The City of Blue Mound’s water facility. </w:t>
      </w:r>
    </w:p>
    <w:p w14:paraId="6F433A6F" w14:textId="0125B5BB" w:rsidR="00B224AF" w:rsidRPr="00DE0882" w:rsidRDefault="00B224AF" w:rsidP="00B224AF">
      <w:pPr>
        <w:rPr>
          <w:rFonts w:ascii="Arial" w:hAnsi="Arial" w:cs="Arial"/>
          <w:sz w:val="28"/>
          <w:szCs w:val="28"/>
        </w:rPr>
      </w:pPr>
    </w:p>
    <w:p w14:paraId="1EB96EB9" w14:textId="564D2E28" w:rsidR="00B224AF" w:rsidRPr="00DE0882" w:rsidRDefault="00950142" w:rsidP="00B224AF">
      <w:pPr>
        <w:rPr>
          <w:rFonts w:ascii="Arial" w:hAnsi="Arial" w:cs="Arial"/>
          <w:sz w:val="28"/>
          <w:szCs w:val="28"/>
        </w:rPr>
      </w:pPr>
      <w:r w:rsidRPr="00DE0882">
        <w:rPr>
          <w:rFonts w:ascii="Arial" w:hAnsi="Arial" w:cs="Arial"/>
          <w:sz w:val="28"/>
          <w:szCs w:val="28"/>
        </w:rPr>
        <w:t xml:space="preserve">Water Utility Name: </w:t>
      </w:r>
      <w:r w:rsidR="00B224AF" w:rsidRPr="00DE0882">
        <w:rPr>
          <w:rFonts w:ascii="Arial" w:hAnsi="Arial" w:cs="Arial"/>
          <w:sz w:val="28"/>
          <w:szCs w:val="28"/>
        </w:rPr>
        <w:t>The City of Blue Mound</w:t>
      </w:r>
    </w:p>
    <w:p w14:paraId="366B863A" w14:textId="3230F121" w:rsidR="00B224AF" w:rsidRPr="00DE0882" w:rsidRDefault="00950142" w:rsidP="00B224AF">
      <w:pPr>
        <w:rPr>
          <w:rFonts w:ascii="Arial" w:hAnsi="Arial" w:cs="Arial"/>
          <w:sz w:val="28"/>
          <w:szCs w:val="28"/>
        </w:rPr>
      </w:pPr>
      <w:r w:rsidRPr="00DE0882">
        <w:rPr>
          <w:rFonts w:ascii="Arial" w:hAnsi="Arial" w:cs="Arial"/>
          <w:sz w:val="28"/>
          <w:szCs w:val="28"/>
        </w:rPr>
        <w:t xml:space="preserve">Mailing Address: </w:t>
      </w:r>
      <w:r w:rsidR="00B224AF" w:rsidRPr="00DE0882">
        <w:rPr>
          <w:rFonts w:ascii="Arial" w:hAnsi="Arial" w:cs="Arial"/>
          <w:sz w:val="28"/>
          <w:szCs w:val="28"/>
        </w:rPr>
        <w:t xml:space="preserve">1817 Fagan </w:t>
      </w:r>
      <w:r w:rsidRPr="00DE0882">
        <w:rPr>
          <w:rFonts w:ascii="Arial" w:hAnsi="Arial" w:cs="Arial"/>
          <w:sz w:val="28"/>
          <w:szCs w:val="28"/>
        </w:rPr>
        <w:t>Dr. Blue Mound, Texas 76131</w:t>
      </w:r>
    </w:p>
    <w:p w14:paraId="49943110" w14:textId="77777777" w:rsidR="00950142" w:rsidRPr="00DE0882" w:rsidRDefault="00950142" w:rsidP="00B224AF">
      <w:pPr>
        <w:rPr>
          <w:rFonts w:ascii="Arial" w:hAnsi="Arial" w:cs="Arial"/>
          <w:sz w:val="28"/>
          <w:szCs w:val="28"/>
        </w:rPr>
      </w:pPr>
      <w:r w:rsidRPr="00DE0882">
        <w:rPr>
          <w:rFonts w:ascii="Arial" w:hAnsi="Arial" w:cs="Arial"/>
          <w:sz w:val="28"/>
          <w:szCs w:val="28"/>
        </w:rPr>
        <w:t xml:space="preserve">Office Phone: </w:t>
      </w:r>
      <w:r w:rsidR="00B224AF" w:rsidRPr="00DE0882">
        <w:rPr>
          <w:rFonts w:ascii="Arial" w:hAnsi="Arial" w:cs="Arial"/>
          <w:sz w:val="28"/>
          <w:szCs w:val="28"/>
        </w:rPr>
        <w:t>817</w:t>
      </w:r>
      <w:r w:rsidRPr="00DE0882">
        <w:rPr>
          <w:rFonts w:ascii="Arial" w:hAnsi="Arial" w:cs="Arial"/>
          <w:sz w:val="28"/>
          <w:szCs w:val="28"/>
        </w:rPr>
        <w:t>-306-4540</w:t>
      </w:r>
    </w:p>
    <w:p w14:paraId="362B01E1" w14:textId="664C3EDB" w:rsidR="00950142" w:rsidRPr="00DE0882" w:rsidRDefault="00950142" w:rsidP="00B224AF">
      <w:pPr>
        <w:rPr>
          <w:rFonts w:ascii="Arial" w:hAnsi="Arial" w:cs="Arial"/>
          <w:sz w:val="28"/>
          <w:szCs w:val="28"/>
        </w:rPr>
      </w:pPr>
      <w:r w:rsidRPr="00DE0882">
        <w:rPr>
          <w:rFonts w:ascii="Arial" w:hAnsi="Arial" w:cs="Arial"/>
          <w:sz w:val="28"/>
          <w:szCs w:val="28"/>
        </w:rPr>
        <w:t xml:space="preserve">Emergency Contact #1: Joey Alvarez </w:t>
      </w:r>
      <w:r w:rsidR="00BF7C78" w:rsidRPr="00DE0882">
        <w:rPr>
          <w:rFonts w:ascii="Arial" w:hAnsi="Arial" w:cs="Arial"/>
          <w:sz w:val="28"/>
          <w:szCs w:val="28"/>
        </w:rPr>
        <w:t>682-229-6891</w:t>
      </w:r>
    </w:p>
    <w:p w14:paraId="711EAB36" w14:textId="27D99A33" w:rsidR="00B224AF" w:rsidRPr="00DE0882" w:rsidRDefault="00950142" w:rsidP="00B224AF">
      <w:pPr>
        <w:rPr>
          <w:rFonts w:ascii="Arial" w:hAnsi="Arial" w:cs="Arial"/>
          <w:sz w:val="28"/>
          <w:szCs w:val="28"/>
        </w:rPr>
      </w:pPr>
      <w:r w:rsidRPr="00DE0882">
        <w:rPr>
          <w:rFonts w:ascii="Arial" w:hAnsi="Arial" w:cs="Arial"/>
          <w:sz w:val="28"/>
          <w:szCs w:val="28"/>
        </w:rPr>
        <w:t xml:space="preserve">Emergency Contact #2: Loegan Fuller </w:t>
      </w:r>
      <w:r w:rsidR="00BF7C78" w:rsidRPr="00DE0882">
        <w:rPr>
          <w:rFonts w:ascii="Arial" w:hAnsi="Arial" w:cs="Arial"/>
          <w:sz w:val="28"/>
          <w:szCs w:val="28"/>
        </w:rPr>
        <w:t>210-253-0617</w:t>
      </w:r>
    </w:p>
    <w:p w14:paraId="3C084FF2" w14:textId="25EFBE66" w:rsidR="00BF7C78" w:rsidRPr="00DE0882" w:rsidRDefault="00BF7C78" w:rsidP="00B224AF">
      <w:pPr>
        <w:rPr>
          <w:rFonts w:ascii="Arial" w:hAnsi="Arial" w:cs="Arial"/>
          <w:sz w:val="28"/>
          <w:szCs w:val="28"/>
        </w:rPr>
      </w:pPr>
    </w:p>
    <w:p w14:paraId="5C98A213" w14:textId="738AA133" w:rsidR="00483E4C" w:rsidRPr="00DE0882" w:rsidRDefault="00BF7C78" w:rsidP="00B224AF">
      <w:pPr>
        <w:rPr>
          <w:rFonts w:ascii="Arial" w:hAnsi="Arial" w:cs="Arial"/>
          <w:sz w:val="28"/>
          <w:szCs w:val="28"/>
        </w:rPr>
      </w:pPr>
      <w:r w:rsidRPr="00DE0882">
        <w:rPr>
          <w:rFonts w:ascii="Arial" w:hAnsi="Arial" w:cs="Arial"/>
          <w:sz w:val="28"/>
          <w:szCs w:val="28"/>
        </w:rPr>
        <w:t xml:space="preserve">In summary, The City of Blue Mound has a </w:t>
      </w:r>
      <w:r w:rsidR="00BF1E5E">
        <w:rPr>
          <w:rFonts w:ascii="Arial" w:hAnsi="Arial" w:cs="Arial"/>
          <w:sz w:val="28"/>
          <w:szCs w:val="28"/>
        </w:rPr>
        <w:t>Pump</w:t>
      </w:r>
      <w:r w:rsidRPr="00DE0882">
        <w:rPr>
          <w:rFonts w:ascii="Arial" w:hAnsi="Arial" w:cs="Arial"/>
          <w:sz w:val="28"/>
          <w:szCs w:val="28"/>
        </w:rPr>
        <w:t xml:space="preserve"> House, Chlorine Room, </w:t>
      </w:r>
      <w:r w:rsidR="00B2796E">
        <w:rPr>
          <w:rFonts w:ascii="Arial" w:hAnsi="Arial" w:cs="Arial"/>
          <w:sz w:val="28"/>
          <w:szCs w:val="28"/>
        </w:rPr>
        <w:t>125,000-gal</w:t>
      </w:r>
      <w:r w:rsidR="0010565E">
        <w:rPr>
          <w:rFonts w:ascii="Arial" w:hAnsi="Arial" w:cs="Arial"/>
          <w:sz w:val="28"/>
          <w:szCs w:val="28"/>
        </w:rPr>
        <w:t xml:space="preserve"> </w:t>
      </w:r>
      <w:r w:rsidR="00027AB1">
        <w:rPr>
          <w:rFonts w:ascii="Arial" w:hAnsi="Arial" w:cs="Arial"/>
          <w:sz w:val="28"/>
          <w:szCs w:val="28"/>
        </w:rPr>
        <w:t xml:space="preserve">Ground </w:t>
      </w:r>
      <w:r w:rsidRPr="00DE0882">
        <w:rPr>
          <w:rFonts w:ascii="Arial" w:hAnsi="Arial" w:cs="Arial"/>
          <w:sz w:val="28"/>
          <w:szCs w:val="28"/>
        </w:rPr>
        <w:t xml:space="preserve">Storage Tank, </w:t>
      </w:r>
      <w:r w:rsidR="00777A14" w:rsidRPr="00DE0882">
        <w:rPr>
          <w:rFonts w:ascii="Arial" w:hAnsi="Arial" w:cs="Arial"/>
          <w:sz w:val="28"/>
          <w:szCs w:val="28"/>
        </w:rPr>
        <w:t>150,000</w:t>
      </w:r>
      <w:r w:rsidR="00B2796E">
        <w:rPr>
          <w:rFonts w:ascii="Arial" w:hAnsi="Arial" w:cs="Arial"/>
          <w:sz w:val="28"/>
          <w:szCs w:val="28"/>
        </w:rPr>
        <w:t>-gal</w:t>
      </w:r>
      <w:r w:rsidR="00777A14" w:rsidRPr="00DE0882">
        <w:rPr>
          <w:rFonts w:ascii="Arial" w:hAnsi="Arial" w:cs="Arial"/>
          <w:sz w:val="28"/>
          <w:szCs w:val="28"/>
        </w:rPr>
        <w:t xml:space="preserve"> </w:t>
      </w:r>
      <w:r w:rsidRPr="00DE0882">
        <w:rPr>
          <w:rFonts w:ascii="Arial" w:hAnsi="Arial" w:cs="Arial"/>
          <w:sz w:val="28"/>
          <w:szCs w:val="28"/>
        </w:rPr>
        <w:t xml:space="preserve">Elevated </w:t>
      </w:r>
      <w:r w:rsidR="00027AB1">
        <w:rPr>
          <w:rFonts w:ascii="Arial" w:hAnsi="Arial" w:cs="Arial"/>
          <w:sz w:val="28"/>
          <w:szCs w:val="28"/>
        </w:rPr>
        <w:t>Water</w:t>
      </w:r>
      <w:r w:rsidR="009A5C88">
        <w:rPr>
          <w:rFonts w:ascii="Arial" w:hAnsi="Arial" w:cs="Arial"/>
          <w:sz w:val="28"/>
          <w:szCs w:val="28"/>
        </w:rPr>
        <w:t xml:space="preserve"> </w:t>
      </w:r>
      <w:r w:rsidRPr="00DE0882">
        <w:rPr>
          <w:rFonts w:ascii="Arial" w:hAnsi="Arial" w:cs="Arial"/>
          <w:sz w:val="28"/>
          <w:szCs w:val="28"/>
        </w:rPr>
        <w:t xml:space="preserve">Tank, and </w:t>
      </w:r>
      <w:r w:rsidR="00483E4C" w:rsidRPr="00DE0882">
        <w:rPr>
          <w:rFonts w:ascii="Arial" w:hAnsi="Arial" w:cs="Arial"/>
          <w:sz w:val="28"/>
          <w:szCs w:val="28"/>
        </w:rPr>
        <w:t xml:space="preserve">one (1) </w:t>
      </w:r>
      <w:r w:rsidRPr="00DE0882">
        <w:rPr>
          <w:rFonts w:ascii="Arial" w:hAnsi="Arial" w:cs="Arial"/>
          <w:sz w:val="28"/>
          <w:szCs w:val="28"/>
        </w:rPr>
        <w:t>Well located at 1601 Bell Ave. Blue Mound, Texas 76131</w:t>
      </w:r>
      <w:r w:rsidR="00483E4C" w:rsidRPr="00DE0882">
        <w:rPr>
          <w:rFonts w:ascii="Arial" w:hAnsi="Arial" w:cs="Arial"/>
          <w:sz w:val="28"/>
          <w:szCs w:val="28"/>
        </w:rPr>
        <w:t>.</w:t>
      </w:r>
    </w:p>
    <w:p w14:paraId="79680D77" w14:textId="39780F9B" w:rsidR="00BF7C78" w:rsidRPr="00DE0882" w:rsidRDefault="00483E4C" w:rsidP="00B224AF">
      <w:pPr>
        <w:rPr>
          <w:rFonts w:ascii="Arial" w:hAnsi="Arial" w:cs="Arial"/>
          <w:sz w:val="28"/>
          <w:szCs w:val="28"/>
        </w:rPr>
      </w:pPr>
      <w:r w:rsidRPr="00DE0882">
        <w:rPr>
          <w:rFonts w:ascii="Arial" w:hAnsi="Arial" w:cs="Arial"/>
          <w:sz w:val="28"/>
          <w:szCs w:val="28"/>
        </w:rPr>
        <w:t>The City of Blue Mound also has a</w:t>
      </w:r>
      <w:r w:rsidR="00BF7C78" w:rsidRPr="00DE0882">
        <w:rPr>
          <w:rFonts w:ascii="Arial" w:hAnsi="Arial" w:cs="Arial"/>
          <w:sz w:val="28"/>
          <w:szCs w:val="28"/>
        </w:rPr>
        <w:t xml:space="preserve"> </w:t>
      </w:r>
      <w:r w:rsidR="00BF1E5E">
        <w:rPr>
          <w:rFonts w:ascii="Arial" w:hAnsi="Arial" w:cs="Arial"/>
          <w:sz w:val="28"/>
          <w:szCs w:val="28"/>
        </w:rPr>
        <w:t>Pump</w:t>
      </w:r>
      <w:r w:rsidR="00BF7C78" w:rsidRPr="00DE0882">
        <w:rPr>
          <w:rFonts w:ascii="Arial" w:hAnsi="Arial" w:cs="Arial"/>
          <w:sz w:val="28"/>
          <w:szCs w:val="28"/>
        </w:rPr>
        <w:t xml:space="preserve"> House, Chlorine Room, </w:t>
      </w:r>
      <w:r w:rsidR="00B2796E">
        <w:rPr>
          <w:rFonts w:ascii="Arial" w:hAnsi="Arial" w:cs="Arial"/>
          <w:sz w:val="28"/>
          <w:szCs w:val="28"/>
        </w:rPr>
        <w:t>245,000-gal</w:t>
      </w:r>
      <w:r w:rsidR="002B23CD">
        <w:rPr>
          <w:rFonts w:ascii="Arial" w:hAnsi="Arial" w:cs="Arial"/>
          <w:sz w:val="28"/>
          <w:szCs w:val="28"/>
        </w:rPr>
        <w:t xml:space="preserve"> </w:t>
      </w:r>
      <w:r w:rsidR="00027AB1">
        <w:rPr>
          <w:rFonts w:ascii="Arial" w:hAnsi="Arial" w:cs="Arial"/>
          <w:sz w:val="28"/>
          <w:szCs w:val="28"/>
        </w:rPr>
        <w:t xml:space="preserve">Ground </w:t>
      </w:r>
      <w:r w:rsidR="00BF7C78" w:rsidRPr="00DE0882">
        <w:rPr>
          <w:rFonts w:ascii="Arial" w:hAnsi="Arial" w:cs="Arial"/>
          <w:sz w:val="28"/>
          <w:szCs w:val="28"/>
        </w:rPr>
        <w:t xml:space="preserve">Storage Tank, and </w:t>
      </w:r>
      <w:r w:rsidRPr="00DE0882">
        <w:rPr>
          <w:rFonts w:ascii="Arial" w:hAnsi="Arial" w:cs="Arial"/>
          <w:sz w:val="28"/>
          <w:szCs w:val="28"/>
        </w:rPr>
        <w:t xml:space="preserve">two (2) </w:t>
      </w:r>
      <w:r w:rsidR="00BF7C78" w:rsidRPr="00DE0882">
        <w:rPr>
          <w:rFonts w:ascii="Arial" w:hAnsi="Arial" w:cs="Arial"/>
          <w:sz w:val="28"/>
          <w:szCs w:val="28"/>
        </w:rPr>
        <w:t>Well</w:t>
      </w:r>
      <w:r w:rsidRPr="00DE0882">
        <w:rPr>
          <w:rFonts w:ascii="Arial" w:hAnsi="Arial" w:cs="Arial"/>
          <w:sz w:val="28"/>
          <w:szCs w:val="28"/>
        </w:rPr>
        <w:t>s</w:t>
      </w:r>
      <w:r w:rsidR="00BF7C78" w:rsidRPr="00DE0882">
        <w:rPr>
          <w:rFonts w:ascii="Arial" w:hAnsi="Arial" w:cs="Arial"/>
          <w:sz w:val="28"/>
          <w:szCs w:val="28"/>
        </w:rPr>
        <w:t xml:space="preserve"> located at 18</w:t>
      </w:r>
      <w:r w:rsidRPr="00DE0882">
        <w:rPr>
          <w:rFonts w:ascii="Arial" w:hAnsi="Arial" w:cs="Arial"/>
          <w:sz w:val="28"/>
          <w:szCs w:val="28"/>
        </w:rPr>
        <w:t>25 Fagan Dr. Blue Mound, TX 76131.</w:t>
      </w:r>
    </w:p>
    <w:p w14:paraId="46AF2015" w14:textId="00E3B2FA" w:rsidR="00950142" w:rsidRPr="00DE0882" w:rsidRDefault="00866669" w:rsidP="00B224AF">
      <w:pPr>
        <w:rPr>
          <w:rFonts w:ascii="Arial" w:hAnsi="Arial" w:cs="Arial"/>
          <w:sz w:val="28"/>
          <w:szCs w:val="28"/>
        </w:rPr>
      </w:pPr>
      <w:r w:rsidRPr="00DE0882">
        <w:rPr>
          <w:rFonts w:ascii="Arial" w:hAnsi="Arial" w:cs="Arial"/>
          <w:sz w:val="28"/>
          <w:szCs w:val="28"/>
        </w:rPr>
        <w:t xml:space="preserve">This facility provides water services to the entire City of Blue Mound. </w:t>
      </w:r>
    </w:p>
    <w:p w14:paraId="3081A7C8" w14:textId="051FBB5A" w:rsidR="00B224AF" w:rsidRPr="00DE0882" w:rsidRDefault="00B224AF" w:rsidP="00B224AF">
      <w:pPr>
        <w:rPr>
          <w:rFonts w:ascii="Arial" w:hAnsi="Arial" w:cs="Arial"/>
          <w:sz w:val="28"/>
          <w:szCs w:val="28"/>
        </w:rPr>
      </w:pPr>
      <w:r w:rsidRPr="00DE0882">
        <w:rPr>
          <w:rFonts w:ascii="Arial" w:hAnsi="Arial" w:cs="Arial"/>
          <w:sz w:val="28"/>
          <w:szCs w:val="28"/>
        </w:rPr>
        <w:t xml:space="preserve">Attached please find our project load reports for </w:t>
      </w:r>
      <w:r w:rsidR="00950142" w:rsidRPr="00DE0882">
        <w:rPr>
          <w:rFonts w:ascii="Arial" w:hAnsi="Arial" w:cs="Arial"/>
          <w:sz w:val="28"/>
          <w:szCs w:val="28"/>
        </w:rPr>
        <w:t>our wells</w:t>
      </w:r>
      <w:r w:rsidR="0055431F" w:rsidRPr="00DE0882">
        <w:rPr>
          <w:rFonts w:ascii="Arial" w:hAnsi="Arial" w:cs="Arial"/>
          <w:sz w:val="28"/>
          <w:szCs w:val="28"/>
        </w:rPr>
        <w:t>/pumps</w:t>
      </w:r>
      <w:r w:rsidR="00950142" w:rsidRPr="00DE0882">
        <w:rPr>
          <w:rFonts w:ascii="Arial" w:hAnsi="Arial" w:cs="Arial"/>
          <w:sz w:val="28"/>
          <w:szCs w:val="28"/>
        </w:rPr>
        <w:t xml:space="preserve"> as well as</w:t>
      </w:r>
      <w:r w:rsidRPr="00DE0882">
        <w:rPr>
          <w:rFonts w:ascii="Arial" w:hAnsi="Arial" w:cs="Arial"/>
          <w:sz w:val="28"/>
          <w:szCs w:val="28"/>
        </w:rPr>
        <w:t xml:space="preserve"> </w:t>
      </w:r>
      <w:r w:rsidR="00950142" w:rsidRPr="00DE0882">
        <w:rPr>
          <w:rFonts w:ascii="Arial" w:hAnsi="Arial" w:cs="Arial"/>
          <w:sz w:val="28"/>
          <w:szCs w:val="28"/>
        </w:rPr>
        <w:t>our infrastructure map</w:t>
      </w:r>
      <w:r w:rsidR="001E1925" w:rsidRPr="00DE0882">
        <w:rPr>
          <w:rFonts w:ascii="Arial" w:hAnsi="Arial" w:cs="Arial"/>
          <w:sz w:val="28"/>
          <w:szCs w:val="28"/>
        </w:rPr>
        <w:t>(s)</w:t>
      </w:r>
      <w:r w:rsidR="00950142" w:rsidRPr="00DE0882">
        <w:rPr>
          <w:rFonts w:ascii="Arial" w:hAnsi="Arial" w:cs="Arial"/>
          <w:sz w:val="28"/>
          <w:szCs w:val="28"/>
        </w:rPr>
        <w:t xml:space="preserve">. </w:t>
      </w:r>
    </w:p>
    <w:p w14:paraId="7FC5B27A" w14:textId="5E5CFB10" w:rsidR="00483E4C" w:rsidRPr="00DE0882" w:rsidRDefault="00483E4C" w:rsidP="00B224AF">
      <w:pPr>
        <w:rPr>
          <w:rFonts w:ascii="Arial" w:hAnsi="Arial" w:cs="Arial"/>
          <w:sz w:val="28"/>
          <w:szCs w:val="28"/>
        </w:rPr>
      </w:pPr>
    </w:p>
    <w:p w14:paraId="301881AF" w14:textId="0DF4A25B" w:rsidR="00483E4C" w:rsidRPr="00DE0882" w:rsidRDefault="00483E4C" w:rsidP="00B224AF">
      <w:pPr>
        <w:rPr>
          <w:rFonts w:ascii="Arial" w:hAnsi="Arial" w:cs="Arial"/>
          <w:sz w:val="28"/>
          <w:szCs w:val="28"/>
        </w:rPr>
      </w:pPr>
      <w:r w:rsidRPr="00DE0882">
        <w:rPr>
          <w:rFonts w:ascii="Arial" w:hAnsi="Arial" w:cs="Arial"/>
          <w:sz w:val="28"/>
          <w:szCs w:val="28"/>
        </w:rPr>
        <w:t xml:space="preserve">Thank you, </w:t>
      </w:r>
    </w:p>
    <w:p w14:paraId="32964B7A" w14:textId="585C201B" w:rsidR="00B224AF" w:rsidRDefault="00483E4C">
      <w:r w:rsidRPr="00DE0882">
        <w:rPr>
          <w:rFonts w:ascii="Arial" w:hAnsi="Arial" w:cs="Arial"/>
          <w:sz w:val="28"/>
          <w:szCs w:val="28"/>
        </w:rPr>
        <w:t>The City of Blue Mound</w:t>
      </w:r>
    </w:p>
    <w:sectPr w:rsidR="00B224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4AF"/>
    <w:rsid w:val="00027AB1"/>
    <w:rsid w:val="00047DF7"/>
    <w:rsid w:val="0010565E"/>
    <w:rsid w:val="00135AAF"/>
    <w:rsid w:val="001E1925"/>
    <w:rsid w:val="002513F7"/>
    <w:rsid w:val="002B23CD"/>
    <w:rsid w:val="003922B0"/>
    <w:rsid w:val="00420228"/>
    <w:rsid w:val="00483E4C"/>
    <w:rsid w:val="0055431F"/>
    <w:rsid w:val="00777A14"/>
    <w:rsid w:val="00866669"/>
    <w:rsid w:val="00950142"/>
    <w:rsid w:val="00967B06"/>
    <w:rsid w:val="009A5C88"/>
    <w:rsid w:val="009C6087"/>
    <w:rsid w:val="00B224AF"/>
    <w:rsid w:val="00B2796E"/>
    <w:rsid w:val="00BF1E5E"/>
    <w:rsid w:val="00BF7C78"/>
    <w:rsid w:val="00DE0882"/>
    <w:rsid w:val="00E30D23"/>
    <w:rsid w:val="00F123FC"/>
    <w:rsid w:val="00F1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5B0734"/>
  <w15:chartTrackingRefBased/>
  <w15:docId w15:val="{A8C618BE-52B3-472D-9DD0-2E0C68CE6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Amber Smith</dc:creator>
  <cp:keywords/>
  <dc:description/>
  <cp:lastModifiedBy>Amber Smith</cp:lastModifiedBy>
  <cp:revision>19</cp:revision>
  <cp:lastPrinted>2021-10-26T14:35:00Z</cp:lastPrinted>
  <dcterms:created xsi:type="dcterms:W3CDTF">2021-10-25T18:43:00Z</dcterms:created>
  <dcterms:modified xsi:type="dcterms:W3CDTF">2021-10-27T16:39:00Z</dcterms:modified>
</cp:coreProperties>
</file>